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5D506" w14:textId="77777777" w:rsidR="00B77298" w:rsidRDefault="00B77298" w:rsidP="00030CFA">
      <w:pPr>
        <w:spacing w:after="120"/>
        <w:ind w:left="851" w:right="851"/>
        <w:mirrorIndents/>
        <w:rPr>
          <w:rFonts w:ascii="Calibri" w:hAnsi="Calibri" w:cs="Calibri"/>
        </w:rPr>
      </w:pPr>
    </w:p>
    <w:p w14:paraId="4CFA0957" w14:textId="43884031" w:rsidR="00757575" w:rsidRPr="00757575" w:rsidRDefault="00757575" w:rsidP="00757575">
      <w:pPr>
        <w:pStyle w:val="Corpodeltesto"/>
        <w:rPr>
          <w:b/>
          <w:i/>
          <w:color w:val="1F497D"/>
          <w:u w:val="single"/>
        </w:rPr>
      </w:pPr>
      <w:r w:rsidRPr="00757575">
        <w:rPr>
          <w:b/>
          <w:i/>
          <w:color w:val="1F497D"/>
          <w:u w:val="single"/>
        </w:rPr>
        <w:t>Segreteria Regionale</w:t>
      </w:r>
      <w:r w:rsidR="0015793D">
        <w:rPr>
          <w:b/>
          <w:i/>
          <w:color w:val="1F497D"/>
          <w:u w:val="single"/>
        </w:rPr>
        <w:t xml:space="preserve"> – prot. n.9</w:t>
      </w:r>
      <w:r w:rsidR="00EF5463">
        <w:rPr>
          <w:b/>
          <w:i/>
          <w:color w:val="1F497D"/>
          <w:u w:val="single"/>
        </w:rPr>
        <w:t>2</w:t>
      </w:r>
      <w:r w:rsidR="0015793D">
        <w:rPr>
          <w:b/>
          <w:i/>
          <w:color w:val="1F497D"/>
          <w:u w:val="single"/>
        </w:rPr>
        <w:t>/u -2018</w:t>
      </w:r>
    </w:p>
    <w:p w14:paraId="7D18C2FB" w14:textId="031C853E" w:rsidR="003255DE" w:rsidRDefault="003255DE" w:rsidP="00EF5463">
      <w:pPr>
        <w:spacing w:after="120"/>
        <w:ind w:right="851"/>
        <w:mirrorIndents/>
        <w:rPr>
          <w:rFonts w:ascii="Calibri" w:hAnsi="Calibri" w:cs="Calibri"/>
        </w:rPr>
      </w:pPr>
    </w:p>
    <w:p w14:paraId="428CEBF4" w14:textId="77777777" w:rsidR="00EF5463" w:rsidRDefault="00EF5463" w:rsidP="00332B59">
      <w:pPr>
        <w:spacing w:after="120"/>
        <w:jc w:val="right"/>
      </w:pPr>
      <w:r>
        <w:t>Alle Società interessate</w:t>
      </w:r>
    </w:p>
    <w:p w14:paraId="3344C9B5" w14:textId="374AA264" w:rsidR="00EF5463" w:rsidRDefault="00EF5463" w:rsidP="00332B59">
      <w:pPr>
        <w:spacing w:after="120"/>
        <w:jc w:val="right"/>
      </w:pPr>
      <w:r>
        <w:t xml:space="preserve">                                                                                                                                              Al CONI Sicilia</w:t>
      </w:r>
    </w:p>
    <w:p w14:paraId="45449AD0" w14:textId="59E041AF" w:rsidR="00332B59" w:rsidRDefault="00332B59" w:rsidP="00332B59">
      <w:pPr>
        <w:spacing w:after="120"/>
        <w:jc w:val="right"/>
      </w:pPr>
      <w:r>
        <w:t>Al Settore Agonistico Nazionale</w:t>
      </w:r>
    </w:p>
    <w:p w14:paraId="70FAE4F7" w14:textId="77777777" w:rsidR="00EF5463" w:rsidRDefault="00EF5463" w:rsidP="00332B59">
      <w:pPr>
        <w:spacing w:after="120"/>
        <w:jc w:val="right"/>
      </w:pPr>
      <w:r>
        <w:t xml:space="preserve">                                                                                                                                              Al FAR Sicilia</w:t>
      </w:r>
    </w:p>
    <w:p w14:paraId="642ECB1E" w14:textId="01DF7B92" w:rsidR="00EF5463" w:rsidRPr="005F044E" w:rsidRDefault="00EF5463" w:rsidP="00EF5463">
      <w:pPr>
        <w:rPr>
          <w:b/>
          <w:i/>
        </w:rPr>
      </w:pPr>
      <w:r>
        <w:t xml:space="preserve">Oggetto : </w:t>
      </w:r>
      <w:r w:rsidRPr="005F044E">
        <w:rPr>
          <w:b/>
          <w:i/>
        </w:rPr>
        <w:t>Fase Regionale Trofeo C</w:t>
      </w:r>
      <w:r w:rsidR="008A46E8">
        <w:rPr>
          <w:b/>
          <w:i/>
        </w:rPr>
        <w:t xml:space="preserve">.O.N.I. </w:t>
      </w:r>
      <w:bookmarkStart w:id="0" w:name="_GoBack"/>
      <w:bookmarkEnd w:id="0"/>
      <w:r w:rsidRPr="005F044E">
        <w:rPr>
          <w:b/>
          <w:i/>
        </w:rPr>
        <w:t>2018</w:t>
      </w:r>
      <w:r w:rsidR="00332B59">
        <w:rPr>
          <w:b/>
          <w:i/>
        </w:rPr>
        <w:t>.</w:t>
      </w:r>
    </w:p>
    <w:p w14:paraId="7233339C" w14:textId="6AB8B568" w:rsidR="00EF5463" w:rsidRDefault="00EF5463" w:rsidP="00EF5463">
      <w:pPr>
        <w:jc w:val="both"/>
      </w:pPr>
      <w:r>
        <w:t xml:space="preserve">          Si comunica che la Fase Regionale del Trofeo C</w:t>
      </w:r>
      <w:r w:rsidR="008A46E8">
        <w:t xml:space="preserve">.O.N.I. </w:t>
      </w:r>
      <w:r>
        <w:t xml:space="preserve"> si svolgerà Sabato </w:t>
      </w:r>
      <w:proofErr w:type="gramStart"/>
      <w:r>
        <w:t>23  Giugno</w:t>
      </w:r>
      <w:proofErr w:type="gramEnd"/>
      <w:r>
        <w:t xml:space="preserve"> 2018 con inizio alle ore   10.00 presso la  Palestra  dell’ I.C.S. PAOLO BALSAMO, Salita S. Girolamo, s.n.,  Termini Imerese (PA).</w:t>
      </w:r>
    </w:p>
    <w:p w14:paraId="314FCF39" w14:textId="77777777" w:rsidR="00EF5463" w:rsidRDefault="00EF5463" w:rsidP="00EF5463">
      <w:pPr>
        <w:jc w:val="both"/>
      </w:pPr>
      <w:r>
        <w:t xml:space="preserve">   Possono partecipare alla manifestazione ragazzi/e nati a partire dal 01/01/2004 fino al 31/12/2008. Le gare saranno di singolare maschile e singolare femminile, con fase iniziale di gironi all’italiana e fase finale con tabellone ad eliminazione diretta. Al termine verranno premiati i primi quattro classificati/e.</w:t>
      </w:r>
    </w:p>
    <w:p w14:paraId="5DCD98BE" w14:textId="77777777" w:rsidR="00EF5463" w:rsidRDefault="00EF5463" w:rsidP="00EF5463">
      <w:pPr>
        <w:jc w:val="both"/>
      </w:pPr>
      <w:r>
        <w:t xml:space="preserve">   La Rappresentativa Siciliana partecipante alla Fase Nazionale sarà formata dagli atleti/e primo e secondo classificato/</w:t>
      </w:r>
      <w:proofErr w:type="gramStart"/>
      <w:r>
        <w:t>a</w:t>
      </w:r>
      <w:proofErr w:type="gramEnd"/>
      <w:r>
        <w:t xml:space="preserve"> alle gare di singolare.</w:t>
      </w:r>
    </w:p>
    <w:p w14:paraId="3369A577" w14:textId="77777777" w:rsidR="00EF5463" w:rsidRDefault="00EF5463" w:rsidP="00EF5463">
      <w:pPr>
        <w:jc w:val="both"/>
      </w:pPr>
      <w:r>
        <w:t xml:space="preserve">  Le adesioni dovranno pervenire via e-mail ad </w:t>
      </w:r>
      <w:hyperlink r:id="rId7" w:history="1">
        <w:r w:rsidRPr="003A4427">
          <w:rPr>
            <w:rStyle w:val="Collegamentoipertestuale"/>
          </w:rPr>
          <w:t>agonistica@fitetsicilia.it</w:t>
        </w:r>
      </w:hyperlink>
      <w:r>
        <w:t xml:space="preserve"> entro il 20 giugno 2018 alle </w:t>
      </w:r>
      <w:proofErr w:type="gramStart"/>
      <w:r>
        <w:t>ore 20.00</w:t>
      </w:r>
      <w:proofErr w:type="gramEnd"/>
      <w:r>
        <w:t>.</w:t>
      </w:r>
    </w:p>
    <w:p w14:paraId="76FD840B" w14:textId="77777777" w:rsidR="00EF5463" w:rsidRDefault="00EF5463" w:rsidP="00EF5463"/>
    <w:p w14:paraId="76BF9493" w14:textId="77777777" w:rsidR="00EF5463" w:rsidRDefault="00EF5463" w:rsidP="00EF5463">
      <w:r>
        <w:t>Catania lì 01 /06/2018                                                                                       Il Responsabile Area Agonistica</w:t>
      </w:r>
    </w:p>
    <w:p w14:paraId="78305717" w14:textId="77777777" w:rsidR="007032CC" w:rsidRPr="00274DA3" w:rsidRDefault="007032CC" w:rsidP="00030CFA">
      <w:pPr>
        <w:spacing w:after="120"/>
        <w:ind w:left="851" w:right="851"/>
        <w:mirrorIndents/>
        <w:rPr>
          <w:rFonts w:ascii="Calibri" w:hAnsi="Calibri" w:cs="Calibri"/>
        </w:rPr>
      </w:pPr>
    </w:p>
    <w:sectPr w:rsidR="007032CC" w:rsidRPr="00274DA3" w:rsidSect="00843C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29"/>
      <w:pgMar w:top="1417" w:right="1134" w:bottom="1134" w:left="1134" w:header="113" w:footer="5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FAE45" w14:textId="77777777" w:rsidR="00AE1172" w:rsidRDefault="00AE1172">
      <w:pPr>
        <w:spacing w:after="0"/>
      </w:pPr>
      <w:r>
        <w:separator/>
      </w:r>
    </w:p>
  </w:endnote>
  <w:endnote w:type="continuationSeparator" w:id="0">
    <w:p w14:paraId="3A84F5CD" w14:textId="77777777" w:rsidR="00AE1172" w:rsidRDefault="00AE11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D1DE9" w14:textId="77777777" w:rsidR="000D2687" w:rsidRDefault="000D268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909AE" w14:textId="77777777" w:rsidR="003770C7" w:rsidRDefault="003770C7" w:rsidP="00661496">
    <w:pPr>
      <w:pStyle w:val="Pidipagina"/>
      <w:tabs>
        <w:tab w:val="clear" w:pos="4819"/>
        <w:tab w:val="clear" w:pos="9638"/>
        <w:tab w:val="left" w:pos="6380"/>
      </w:tabs>
    </w:pPr>
    <w:r>
      <w:t xml:space="preserve">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DA101" w14:textId="77777777" w:rsidR="003770C7" w:rsidRDefault="003770C7">
    <w:pPr>
      <w:pStyle w:val="Pidipagina"/>
    </w:pPr>
    <w:r>
      <w:t xml:space="preserve">                        </w:t>
    </w:r>
    <w:r w:rsidR="008E400A" w:rsidRPr="00B0043C">
      <w:rPr>
        <w:noProof/>
        <w:lang w:eastAsia="it-IT"/>
      </w:rPr>
      <w:drawing>
        <wp:inline distT="0" distB="0" distL="0" distR="0">
          <wp:extent cx="7534275" cy="12573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84AE5" w14:textId="77777777" w:rsidR="00AE1172" w:rsidRDefault="00AE1172">
      <w:pPr>
        <w:spacing w:after="0"/>
      </w:pPr>
      <w:r>
        <w:separator/>
      </w:r>
    </w:p>
  </w:footnote>
  <w:footnote w:type="continuationSeparator" w:id="0">
    <w:p w14:paraId="302A4997" w14:textId="77777777" w:rsidR="00AE1172" w:rsidRDefault="00AE11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11A7D" w14:textId="77777777" w:rsidR="000D2687" w:rsidRDefault="000D268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13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494"/>
    </w:tblGrid>
    <w:tr w:rsidR="003770C7" w:rsidRPr="0007401F" w14:paraId="57FBF76D" w14:textId="77777777">
      <w:trPr>
        <w:trHeight w:val="1418"/>
      </w:trPr>
      <w:tc>
        <w:tcPr>
          <w:tcW w:w="5000" w:type="pct"/>
        </w:tcPr>
        <w:p w14:paraId="31F3A645" w14:textId="77777777" w:rsidR="003770C7" w:rsidRDefault="003770C7" w:rsidP="00554C0A">
          <w:pPr>
            <w:spacing w:after="0"/>
            <w:jc w:val="right"/>
            <w:rPr>
              <w:rFonts w:ascii="Calibri" w:hAnsi="Calibri"/>
              <w:b/>
              <w:bCs/>
              <w:caps/>
              <w:color w:val="595959"/>
            </w:rPr>
          </w:pPr>
          <w:r w:rsidRPr="005107F9">
            <w:rPr>
              <w:rFonts w:ascii="Calibri" w:hAnsi="Calibri"/>
              <w:b/>
              <w:bCs/>
              <w:caps/>
              <w:color w:val="595959"/>
            </w:rPr>
            <w:t xml:space="preserve">                                                                                         </w:t>
          </w:r>
        </w:p>
        <w:p w14:paraId="6B3E8187" w14:textId="77777777" w:rsidR="003770C7" w:rsidRPr="005107F9" w:rsidRDefault="003770C7" w:rsidP="00554C0A">
          <w:pPr>
            <w:spacing w:after="0"/>
            <w:jc w:val="right"/>
            <w:rPr>
              <w:rFonts w:ascii="Calibri" w:hAnsi="Calibri"/>
              <w:b/>
              <w:color w:val="595959"/>
            </w:rPr>
          </w:pPr>
          <w:r w:rsidRPr="005107F9">
            <w:rPr>
              <w:rFonts w:ascii="Calibri" w:hAnsi="Calibri"/>
              <w:b/>
              <w:bCs/>
              <w:caps/>
              <w:color w:val="595959"/>
            </w:rPr>
            <w:t xml:space="preserve">    </w:t>
          </w:r>
          <w:r w:rsidR="008E400A" w:rsidRPr="00274DA3">
            <w:rPr>
              <w:rFonts w:ascii="Calibri" w:hAnsi="Calibri"/>
              <w:b/>
              <w:noProof/>
              <w:color w:val="595959"/>
              <w:lang w:eastAsia="it-IT"/>
            </w:rPr>
            <w:drawing>
              <wp:inline distT="0" distB="0" distL="0" distR="0">
                <wp:extent cx="666750" cy="657225"/>
                <wp:effectExtent l="0" t="0" r="0" b="0"/>
                <wp:docPr id="3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4FF346" w14:textId="77777777" w:rsidR="003770C7" w:rsidRDefault="003770C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C7F69" w14:textId="77777777" w:rsidR="003770C7" w:rsidRDefault="008E400A" w:rsidP="00D556B9">
    <w:pPr>
      <w:pStyle w:val="Intestazione"/>
      <w:ind w:right="-1134"/>
    </w:pPr>
    <w:r w:rsidRPr="00B0043C">
      <w:rPr>
        <w:noProof/>
        <w:lang w:eastAsia="it-IT"/>
      </w:rPr>
      <w:drawing>
        <wp:inline distT="0" distB="0" distL="0" distR="0">
          <wp:extent cx="7562850" cy="21907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219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4D56"/>
    <w:multiLevelType w:val="hybridMultilevel"/>
    <w:tmpl w:val="3214B5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E7951"/>
    <w:multiLevelType w:val="hybridMultilevel"/>
    <w:tmpl w:val="EA0C614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EC4E99"/>
    <w:multiLevelType w:val="hybridMultilevel"/>
    <w:tmpl w:val="D390D2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13E4D"/>
    <w:multiLevelType w:val="hybridMultilevel"/>
    <w:tmpl w:val="2904E91E"/>
    <w:lvl w:ilvl="0" w:tplc="D02821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81A13"/>
    <w:multiLevelType w:val="multilevel"/>
    <w:tmpl w:val="55CCD7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5" w15:restartNumberingAfterBreak="0">
    <w:nsid w:val="79D52CAF"/>
    <w:multiLevelType w:val="hybridMultilevel"/>
    <w:tmpl w:val="38963F4C"/>
    <w:lvl w:ilvl="0" w:tplc="C234D656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96"/>
    <w:rsid w:val="00021974"/>
    <w:rsid w:val="00030CFA"/>
    <w:rsid w:val="0007401F"/>
    <w:rsid w:val="000B4BA6"/>
    <w:rsid w:val="000D2687"/>
    <w:rsid w:val="0011451A"/>
    <w:rsid w:val="00136C99"/>
    <w:rsid w:val="001374BD"/>
    <w:rsid w:val="00147E77"/>
    <w:rsid w:val="0015793D"/>
    <w:rsid w:val="001719B7"/>
    <w:rsid w:val="00193210"/>
    <w:rsid w:val="001C5A3E"/>
    <w:rsid w:val="001E5560"/>
    <w:rsid w:val="00233B4F"/>
    <w:rsid w:val="00233D04"/>
    <w:rsid w:val="002528FB"/>
    <w:rsid w:val="00260A7A"/>
    <w:rsid w:val="00274DA3"/>
    <w:rsid w:val="002A2757"/>
    <w:rsid w:val="002B1D5F"/>
    <w:rsid w:val="003255DE"/>
    <w:rsid w:val="00332B59"/>
    <w:rsid w:val="003357C7"/>
    <w:rsid w:val="00341EFB"/>
    <w:rsid w:val="003770C7"/>
    <w:rsid w:val="003D21F5"/>
    <w:rsid w:val="00466106"/>
    <w:rsid w:val="00475BE3"/>
    <w:rsid w:val="004D5724"/>
    <w:rsid w:val="005107F9"/>
    <w:rsid w:val="00546A49"/>
    <w:rsid w:val="00554C0A"/>
    <w:rsid w:val="005B73B7"/>
    <w:rsid w:val="005E6B16"/>
    <w:rsid w:val="00642541"/>
    <w:rsid w:val="00661496"/>
    <w:rsid w:val="006717EE"/>
    <w:rsid w:val="006E1CBA"/>
    <w:rsid w:val="007032CC"/>
    <w:rsid w:val="00743A72"/>
    <w:rsid w:val="00757575"/>
    <w:rsid w:val="007657DD"/>
    <w:rsid w:val="007B7050"/>
    <w:rsid w:val="007E7A8A"/>
    <w:rsid w:val="00843C4B"/>
    <w:rsid w:val="00852C1F"/>
    <w:rsid w:val="008742B8"/>
    <w:rsid w:val="008A46E8"/>
    <w:rsid w:val="008D60AD"/>
    <w:rsid w:val="008E400A"/>
    <w:rsid w:val="00974C7B"/>
    <w:rsid w:val="00993FE8"/>
    <w:rsid w:val="009A7F15"/>
    <w:rsid w:val="009F0EDE"/>
    <w:rsid w:val="009F59BA"/>
    <w:rsid w:val="00A52761"/>
    <w:rsid w:val="00A55707"/>
    <w:rsid w:val="00AB6503"/>
    <w:rsid w:val="00AE1172"/>
    <w:rsid w:val="00AF268C"/>
    <w:rsid w:val="00B44E2F"/>
    <w:rsid w:val="00B77298"/>
    <w:rsid w:val="00B943A4"/>
    <w:rsid w:val="00BC068E"/>
    <w:rsid w:val="00BF0061"/>
    <w:rsid w:val="00C11CA9"/>
    <w:rsid w:val="00C37C0C"/>
    <w:rsid w:val="00CA6E33"/>
    <w:rsid w:val="00CC055D"/>
    <w:rsid w:val="00D26628"/>
    <w:rsid w:val="00D556B9"/>
    <w:rsid w:val="00DB1ADF"/>
    <w:rsid w:val="00DB465B"/>
    <w:rsid w:val="00E1058D"/>
    <w:rsid w:val="00E64EDF"/>
    <w:rsid w:val="00EE4896"/>
    <w:rsid w:val="00EF5463"/>
    <w:rsid w:val="00F16EB2"/>
    <w:rsid w:val="00F24324"/>
    <w:rsid w:val="00F26FD5"/>
    <w:rsid w:val="00F30791"/>
    <w:rsid w:val="00FA29CA"/>
    <w:rsid w:val="00FB6F8B"/>
    <w:rsid w:val="00FE453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D85CDE"/>
  <w15:chartTrackingRefBased/>
  <w15:docId w15:val="{2609C872-0EAA-47A0-9848-8404221B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F6A4E"/>
    <w:pPr>
      <w:spacing w:after="200"/>
    </w:pPr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57575"/>
    <w:pPr>
      <w:keepNext/>
      <w:spacing w:after="0" w:line="312" w:lineRule="auto"/>
      <w:jc w:val="center"/>
      <w:outlineLvl w:val="0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1496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1496"/>
  </w:style>
  <w:style w:type="paragraph" w:styleId="Pidipagina">
    <w:name w:val="footer"/>
    <w:basedOn w:val="Normale"/>
    <w:link w:val="PidipaginaCarattere"/>
    <w:uiPriority w:val="99"/>
    <w:unhideWhenUsed/>
    <w:rsid w:val="00661496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1496"/>
  </w:style>
  <w:style w:type="table" w:styleId="Grigliatabella">
    <w:name w:val="Table Grid"/>
    <w:basedOn w:val="Tabellanormale"/>
    <w:uiPriority w:val="59"/>
    <w:rsid w:val="006614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791"/>
    <w:pPr>
      <w:spacing w:after="0"/>
    </w:pPr>
    <w:rPr>
      <w:rFonts w:ascii="Lucida Grande" w:hAnsi="Lucida Grande"/>
      <w:sz w:val="18"/>
      <w:szCs w:val="18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F30791"/>
    <w:rPr>
      <w:rFonts w:ascii="Lucida Grande" w:hAnsi="Lucida Grande" w:cs="Lucida Grande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843C4B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rsid w:val="00757575"/>
    <w:rPr>
      <w:rFonts w:ascii="Times New Roman" w:eastAsia="Times New Roman" w:hAnsi="Times New Roman"/>
      <w:sz w:val="24"/>
    </w:rPr>
  </w:style>
  <w:style w:type="paragraph" w:customStyle="1" w:styleId="Corpodeltesto">
    <w:name w:val="Corpo del testo"/>
    <w:basedOn w:val="Normale"/>
    <w:link w:val="CorpodeltestoCarattere"/>
    <w:rsid w:val="00757575"/>
    <w:pPr>
      <w:spacing w:after="0" w:line="312" w:lineRule="auto"/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757575"/>
    <w:rPr>
      <w:rFonts w:ascii="Times New Roman" w:eastAsia="Times New Roman" w:hAnsi="Times New Roman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EF54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gonistica@fitetsicili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Fitet</dc:creator>
  <cp:keywords/>
  <cp:lastModifiedBy>Carlo Pandolfini</cp:lastModifiedBy>
  <cp:revision>2</cp:revision>
  <cp:lastPrinted>2014-03-31T10:34:00Z</cp:lastPrinted>
  <dcterms:created xsi:type="dcterms:W3CDTF">2018-06-05T15:20:00Z</dcterms:created>
  <dcterms:modified xsi:type="dcterms:W3CDTF">2018-06-05T15:20:00Z</dcterms:modified>
</cp:coreProperties>
</file>