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C61B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  <w:r w:rsidRPr="004C7087">
        <w:rPr>
          <w:rFonts w:ascii="Georgia Ref" w:eastAsia="Times New Roman" w:hAnsi="Georgia Ref" w:cs="Times New Roman"/>
          <w:i/>
          <w:lang w:eastAsia="it-IT"/>
        </w:rPr>
        <w:t>Su carta intestata</w:t>
      </w:r>
    </w:p>
    <w:p w14:paraId="5763A9B0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</w:p>
    <w:p w14:paraId="2571A167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Georgia Ref"/>
          <w:lang w:eastAsia="it-IT"/>
        </w:rPr>
      </w:pPr>
      <w:r w:rsidRPr="004C7087">
        <w:rPr>
          <w:rFonts w:ascii="Georgia Ref" w:eastAsia="Times New Roman" w:hAnsi="Georgia Ref" w:cs="Times New Roman"/>
          <w:b/>
          <w:lang w:eastAsia="it-IT"/>
        </w:rPr>
        <w:t>ATTESTAZIONE PER LE ASSOCIAZIONI SPORTIVE DESTINATARIE DEL CONTRIBUTO ALL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>ATTIVITA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SPORTIVA 2019 EX LEGGE N. 19.07.2019/ n. 13 RE</w:t>
      </w:r>
      <w:r w:rsidR="00D911CE">
        <w:rPr>
          <w:rFonts w:ascii="Georgia Ref" w:eastAsia="Times New Roman" w:hAnsi="Georgia Ref" w:cs="Times New Roman"/>
          <w:b/>
          <w:lang w:eastAsia="it-IT"/>
        </w:rPr>
        <w:t>GIONE SICILIANA – ATTIVITA’ O</w:t>
      </w:r>
      <w:r w:rsidRPr="004C7087">
        <w:rPr>
          <w:rFonts w:ascii="Georgia Ref" w:eastAsia="Times New Roman" w:hAnsi="Georgia Ref" w:cs="Times New Roman"/>
          <w:b/>
          <w:lang w:eastAsia="it-IT"/>
        </w:rPr>
        <w:t>LIMPICA.</w:t>
      </w:r>
    </w:p>
    <w:p w14:paraId="1349B0E8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146882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2FA0DDA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F2611A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Al Comitato Regionale </w:t>
      </w:r>
    </w:p>
    <w:p w14:paraId="4683F46B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FITET – SICILIA</w:t>
      </w:r>
    </w:p>
    <w:p w14:paraId="4F447BC5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Corso Sicilia, 43</w:t>
      </w:r>
    </w:p>
    <w:p w14:paraId="114D18AC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95131 - Catania</w:t>
      </w:r>
    </w:p>
    <w:p w14:paraId="55B84BB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1A3E4F8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637EAF69" w14:textId="6904872C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4C7087">
        <w:rPr>
          <w:rFonts w:ascii="Times New Roman" w:eastAsia="Times New Roman" w:hAnsi="Times New Roman" w:cs="Times New Roman"/>
          <w:lang w:eastAsia="it-IT"/>
        </w:rPr>
        <w:t>: Contributi del Comitato Regionale destinati al potenziam</w:t>
      </w:r>
      <w:r w:rsidR="00D911CE">
        <w:rPr>
          <w:rFonts w:ascii="Times New Roman" w:eastAsia="Times New Roman" w:hAnsi="Times New Roman" w:cs="Times New Roman"/>
          <w:lang w:eastAsia="it-IT"/>
        </w:rPr>
        <w:t>ento dell’attività sportiva O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LIMPICA 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 xml:space="preserve">- </w:t>
      </w:r>
      <w:r w:rsidR="006D6036">
        <w:rPr>
          <w:rFonts w:ascii="Times New Roman" w:eastAsia="Times New Roman" w:hAnsi="Times New Roman" w:cs="Times New Roman"/>
          <w:lang w:eastAsia="it-IT"/>
        </w:rPr>
        <w:t xml:space="preserve"> Integrazione</w:t>
      </w:r>
      <w:proofErr w:type="gramEnd"/>
      <w:r w:rsidR="006D603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lang w:eastAsia="it-IT"/>
        </w:rPr>
        <w:t>Anno 2019.</w:t>
      </w:r>
    </w:p>
    <w:p w14:paraId="0E1C2B2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9B0797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Attestazione per l’ero</w:t>
      </w:r>
      <w:r>
        <w:rPr>
          <w:rFonts w:ascii="Times New Roman" w:eastAsia="Times New Roman" w:hAnsi="Times New Roman" w:cs="Times New Roman"/>
          <w:lang w:eastAsia="it-IT"/>
        </w:rPr>
        <w:t xml:space="preserve">gazione del contributo di Euro 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</w:t>
      </w:r>
    </w:p>
    <w:p w14:paraId="3230C590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17FE6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7878E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___________________________________________________________________, nato a </w:t>
      </w:r>
    </w:p>
    <w:p w14:paraId="26648A9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_______________________________________________________________, il ______________________, </w:t>
      </w:r>
    </w:p>
    <w:p w14:paraId="7A258D68" w14:textId="77777777" w:rsidR="004C7087" w:rsidRPr="004C7087" w:rsidRDefault="004C7087" w:rsidP="004C7087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DAEC4B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A T </w:t>
      </w:r>
      <w:proofErr w:type="spellStart"/>
      <w:r w:rsidRPr="004C7087">
        <w:rPr>
          <w:rFonts w:ascii="Times New Roman" w:eastAsia="Times New Roman" w:hAnsi="Times New Roman" w:cs="Times New Roman"/>
          <w:b/>
          <w:lang w:eastAsia="it-IT"/>
        </w:rPr>
        <w:t>T</w:t>
      </w:r>
      <w:proofErr w:type="spell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E S T A</w:t>
      </w:r>
    </w:p>
    <w:p w14:paraId="04BD9D1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7940317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il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del/della ______________________________________________ </w:t>
      </w:r>
    </w:p>
    <w:p w14:paraId="2EB60E8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con sede in_.................................................................................., prov. ………………….., </w:t>
      </w:r>
    </w:p>
    <w:p w14:paraId="19580D5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via/piazza _____________________________________________, n. 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 xml:space="preserve"> ______________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20564BA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C.F.___________________________________________, P.IVA_____________________________________, </w:t>
      </w:r>
    </w:p>
    <w:p w14:paraId="03F6196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telefono______________,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>.______________________ e- mail _____________________________________;</w:t>
      </w:r>
    </w:p>
    <w:p w14:paraId="133932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44C7D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B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a conoscenza delle sanzioni previste dalla legge per le false o mendaci attestazioni;</w:t>
      </w:r>
    </w:p>
    <w:p w14:paraId="2DB2A71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9C11B76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C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che il contributo in oggetto è stato impiegato per lo svolgimento dell’attività agonistica nella stagione sportiva 2018/2019, assumendo i seguenti impegni di spese ammissibili:</w:t>
      </w:r>
    </w:p>
    <w:p w14:paraId="40474C3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A44C037" w14:textId="77777777" w:rsidR="004C7087" w:rsidRPr="004C7087" w:rsidRDefault="004C7087" w:rsidP="004C708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1)Spese di trasferta (viaggio, vitto e alloggio) per</w:t>
      </w:r>
    </w:p>
    <w:p w14:paraId="0A8EC1B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partecipazione a manifestazioni s</w:t>
      </w:r>
      <w:r w:rsidRPr="004C7087">
        <w:rPr>
          <w:rFonts w:ascii="Times New Roman" w:eastAsia="Times New Roman" w:hAnsi="Times New Roman" w:cs="Times New Roman"/>
          <w:lang w:eastAsia="it-IT"/>
        </w:rPr>
        <w:t>portive di carattere</w:t>
      </w:r>
    </w:p>
    <w:p w14:paraId="21AA6B1D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agonistico riferite ad atleti, tecnici, dirigenti,</w:t>
      </w:r>
    </w:p>
    <w:p w14:paraId="21DC050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allenatori, istruttori, ed accompagnatori di disabili</w:t>
      </w:r>
      <w:r w:rsidRPr="004C7087">
        <w:rPr>
          <w:rFonts w:ascii="Times New Roman" w:eastAsia="Times New Roman" w:hAnsi="Times New Roman" w:cs="Times New Roman"/>
          <w:lang w:eastAsia="it-IT"/>
        </w:rPr>
        <w:tab/>
        <w:t xml:space="preserve">           € ______________________________</w:t>
      </w:r>
    </w:p>
    <w:p w14:paraId="10B916E4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7AFD14B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2) Tasse federali per affiliazione, tesseramenti, iscrizioni</w:t>
      </w:r>
    </w:p>
    <w:p w14:paraId="1EFCE105" w14:textId="51FE8C62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 Campionati, Tornei, Gare federali</w:t>
      </w:r>
      <w:r w:rsidR="008940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E36236">
        <w:rPr>
          <w:rFonts w:ascii="Times New Roman" w:eastAsia="Times New Roman" w:hAnsi="Times New Roman" w:cs="Times New Roman"/>
          <w:lang w:eastAsia="it-IT"/>
        </w:rPr>
        <w:t>O</w:t>
      </w:r>
      <w:r w:rsidR="00C05B22">
        <w:rPr>
          <w:rFonts w:ascii="Times New Roman" w:eastAsia="Times New Roman" w:hAnsi="Times New Roman" w:cs="Times New Roman"/>
          <w:lang w:eastAsia="it-IT"/>
        </w:rPr>
        <w:t xml:space="preserve">limpiche             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  € ______________________________ </w:t>
      </w:r>
    </w:p>
    <w:p w14:paraId="66514E30" w14:textId="77777777" w:rsid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8316B51" w14:textId="77777777" w:rsidR="00C05B22" w:rsidRDefault="00C05B22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AEEE122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Retribuzioni e compensi corrisposti a tecnici,  </w:t>
      </w:r>
    </w:p>
    <w:p w14:paraId="393FC5F8" w14:textId="76AA2E00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allenatori, atleti, e collaboratori </w:t>
      </w:r>
      <w:r w:rsidR="00E36236"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limpici</w:t>
      </w:r>
    </w:p>
    <w:p w14:paraId="5E9A953B" w14:textId="77777777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nel rispetto della normativa vigente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Pr="00C05B22">
        <w:rPr>
          <w:rFonts w:ascii="Times New Roman" w:eastAsia="Times New Roman" w:hAnsi="Times New Roman" w:cs="Times New Roman"/>
          <w:lang w:eastAsia="zh-CN"/>
        </w:rPr>
        <w:tab/>
        <w:t xml:space="preserve">                        € _____________________________</w:t>
      </w:r>
    </w:p>
    <w:p w14:paraId="6B5BE5FA" w14:textId="77777777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F929717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Abbigliamento sportivo, attrezzature sportive e </w:t>
      </w:r>
    </w:p>
    <w:p w14:paraId="75BB1D27" w14:textId="4E5787EA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materiale di premiazione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="0089404F">
        <w:rPr>
          <w:rFonts w:ascii="Times New Roman" w:eastAsia="Times New Roman" w:hAnsi="Times New Roman" w:cs="Times New Roman"/>
          <w:lang w:eastAsia="zh-CN"/>
        </w:rPr>
        <w:t xml:space="preserve">per gare </w:t>
      </w:r>
      <w:r w:rsidR="00E36236">
        <w:rPr>
          <w:rFonts w:ascii="Times New Roman" w:eastAsia="Times New Roman" w:hAnsi="Times New Roman" w:cs="Times New Roman"/>
          <w:lang w:eastAsia="zh-CN"/>
        </w:rPr>
        <w:t>O</w:t>
      </w:r>
      <w:r w:rsidR="0089404F">
        <w:rPr>
          <w:rFonts w:ascii="Times New Roman" w:eastAsia="Times New Roman" w:hAnsi="Times New Roman" w:cs="Times New Roman"/>
          <w:lang w:eastAsia="zh-CN"/>
        </w:rPr>
        <w:t>limpiche</w:t>
      </w:r>
      <w:r w:rsidR="0089404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5B1F7F">
        <w:rPr>
          <w:rFonts w:ascii="Times New Roman" w:eastAsia="Times New Roman" w:hAnsi="Times New Roman" w:cs="Times New Roman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05B22">
        <w:rPr>
          <w:rFonts w:ascii="Times New Roman" w:eastAsia="Times New Roman" w:hAnsi="Times New Roman" w:cs="Times New Roman"/>
          <w:lang w:eastAsia="zh-CN"/>
        </w:rPr>
        <w:t>€ __________</w:t>
      </w:r>
      <w:r w:rsidR="0089404F">
        <w:rPr>
          <w:rFonts w:ascii="Times New Roman" w:eastAsia="Times New Roman" w:hAnsi="Times New Roman" w:cs="Times New Roman"/>
          <w:lang w:eastAsia="zh-CN"/>
        </w:rPr>
        <w:t>__</w:t>
      </w:r>
      <w:r w:rsidRPr="00C05B22">
        <w:rPr>
          <w:rFonts w:ascii="Times New Roman" w:eastAsia="Times New Roman" w:hAnsi="Times New Roman" w:cs="Times New Roman"/>
          <w:lang w:eastAsia="zh-CN"/>
        </w:rPr>
        <w:t>________________</w:t>
      </w:r>
      <w:r w:rsidR="0089404F">
        <w:rPr>
          <w:rFonts w:ascii="Times New Roman" w:eastAsia="Times New Roman" w:hAnsi="Times New Roman" w:cs="Times New Roman"/>
          <w:lang w:eastAsia="zh-CN"/>
        </w:rPr>
        <w:t>_</w:t>
      </w:r>
      <w:r w:rsidRPr="00C05B22">
        <w:rPr>
          <w:rFonts w:ascii="Times New Roman" w:eastAsia="Times New Roman" w:hAnsi="Times New Roman" w:cs="Times New Roman"/>
          <w:lang w:eastAsia="zh-CN"/>
        </w:rPr>
        <w:t>___</w:t>
      </w:r>
    </w:p>
    <w:p w14:paraId="265A4C2B" w14:textId="77777777" w:rsidR="00C05B22" w:rsidRPr="00C05B22" w:rsidRDefault="00C05B22" w:rsidP="00C05B22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</w:p>
    <w:p w14:paraId="7128CFC8" w14:textId="77777777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5B81468" w14:textId="19494C29" w:rsidR="0089404F" w:rsidRDefault="00C05B22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5)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Assistenza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medico-sportiva 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atleti </w:t>
      </w:r>
      <w:r w:rsidR="00E36236">
        <w:rPr>
          <w:rFonts w:ascii="Times New Roman" w:eastAsia="Times New Roman" w:hAnsi="Times New Roman" w:cs="Times New Roman"/>
          <w:shd w:val="clear" w:color="auto" w:fill="FFFFFF"/>
          <w:lang w:eastAsia="zh-CN"/>
        </w:rPr>
        <w:t>O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limpici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89404F">
        <w:rPr>
          <w:rFonts w:ascii="Times New Roman" w:eastAsia="Times New Roman" w:hAnsi="Times New Roman" w:cs="Times New Roman"/>
          <w:lang w:eastAsia="zh-CN"/>
        </w:rPr>
        <w:t>€ _______________________________</w:t>
      </w:r>
    </w:p>
    <w:p w14:paraId="41F3B139" w14:textId="77777777" w:rsid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CE2B093" w14:textId="77777777" w:rsidR="0089404F" w:rsidRP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9404F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</w:t>
      </w:r>
      <w:r w:rsidRPr="0089404F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14:paraId="5F9CBB36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AC6EF3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Totale delle </w:t>
      </w:r>
      <w:proofErr w:type="gramStart"/>
      <w:r w:rsidRPr="004C7087">
        <w:rPr>
          <w:rFonts w:ascii="Times New Roman" w:eastAsia="Times New Roman" w:hAnsi="Times New Roman" w:cs="Times New Roman"/>
          <w:b/>
          <w:lang w:eastAsia="it-IT"/>
        </w:rPr>
        <w:t>spese  ammissibili</w:t>
      </w:r>
      <w:proofErr w:type="gram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€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</w:t>
      </w:r>
    </w:p>
    <w:p w14:paraId="5CD400B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C2BA63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Gli originali dei documenti, comprovanti le superiori spese, necessari a giustificare l’erogazione del contributo sono muniti, in modo indelebile, della seguente attestazione datata e sottoscritta dal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pro-tempore</w:t>
      </w:r>
      <w:r w:rsidRPr="004C7087">
        <w:rPr>
          <w:rFonts w:ascii="Times New Roman" w:eastAsia="Times New Roman" w:hAnsi="Times New Roman" w:cs="Times New Roman"/>
          <w:lang w:eastAsia="it-IT"/>
        </w:rPr>
        <w:t>: “documento utilizzato quale giustificativo per l’erogazione del contributo concesso ai sensi della legge regionale 19 luglio 2019, n.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13 per la stagione 2018/19 che </w:t>
      </w:r>
      <w:r w:rsidRPr="004C7087">
        <w:rPr>
          <w:rFonts w:ascii="Times New Roman" w:eastAsia="Times New Roman" w:hAnsi="Times New Roman" w:cs="Times New Roman"/>
          <w:lang w:eastAsia="it-IT"/>
        </w:rPr>
        <w:t>non è stato e non sarà presentato per l’ottenimento di ulteriori somme a vario titolo”.</w:t>
      </w:r>
    </w:p>
    <w:p w14:paraId="4193BDD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BE65CE8" w14:textId="77777777" w:rsid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Tale documentazione sarà conservata per dieci anni a cura del soggetto beneficiario, presso il seguente indirizzo:</w:t>
      </w:r>
    </w:p>
    <w:p w14:paraId="2F8729E4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F5EE219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………………………………………………………………………………………………………………………..</w:t>
      </w:r>
    </w:p>
    <w:p w14:paraId="2614C3DB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5AA7C42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86D9F54" w14:textId="77777777" w:rsidR="004C7087" w:rsidRPr="004C7087" w:rsidRDefault="004C7087" w:rsidP="004C7087">
      <w:pPr>
        <w:keepNext/>
        <w:tabs>
          <w:tab w:val="left" w:pos="567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208651ED" w14:textId="77777777" w:rsidR="004C7087" w:rsidRPr="004C7087" w:rsidRDefault="004C7087" w:rsidP="004C7087">
      <w:pPr>
        <w:tabs>
          <w:tab w:val="left" w:pos="56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C01C70A" w14:textId="77777777"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di valido documento d’identità del legale rappresentante dell’Associazione;</w:t>
      </w:r>
    </w:p>
    <w:p w14:paraId="4B3DB195" w14:textId="77777777"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proofErr w:type="gramStart"/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 codice</w:t>
      </w:r>
      <w:proofErr w:type="gramEnd"/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 xml:space="preserve"> IBAN intestato all’Associazione Sportiva destinataria del contributo</w:t>
      </w:r>
      <w:r w:rsidRPr="004C7087">
        <w:rPr>
          <w:rFonts w:ascii="Times New Roman" w:eastAsia="Times New Roman" w:hAnsi="Times New Roman" w:cs="Times New Roman"/>
          <w:b/>
          <w:i/>
          <w:lang w:eastAsia="it-IT"/>
        </w:rPr>
        <w:t>.</w:t>
      </w:r>
    </w:p>
    <w:p w14:paraId="18D29100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611167BE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3C5CD72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si impegna a comunicare ogni variazione circa i poteri di rappresentanza </w:t>
      </w:r>
      <w:r w:rsidRPr="004C708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dell'Ente, </w:t>
      </w: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>la sede e la denominazione.</w:t>
      </w:r>
    </w:p>
    <w:p w14:paraId="06677E10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B5BD1C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8C82D6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Luogo e data__________________________________                              </w:t>
      </w:r>
    </w:p>
    <w:p w14:paraId="55840BA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45C0038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254F1B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Timbro societario                                                                Il Legale Rappresentante  </w:t>
      </w:r>
    </w:p>
    <w:p w14:paraId="3FC8F95A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</w:p>
    <w:p w14:paraId="1C12DAD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 -------------------------------------------------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</w:t>
      </w:r>
    </w:p>
    <w:p w14:paraId="1A617E10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92DE22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604926A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>(La sottoscrizione è resa nelle forme di cui al D.P.R. 28 dicembre 2000, n. 445)</w:t>
      </w:r>
    </w:p>
    <w:p w14:paraId="715C37D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9D64FB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2DBE584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A4DB2C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1D02FF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</w:t>
      </w:r>
    </w:p>
    <w:p w14:paraId="7ACE09FF" w14:textId="77777777" w:rsidR="007350FC" w:rsidRDefault="007350FC"/>
    <w:sectPr w:rsidR="007350FC">
      <w:footerReference w:type="default" r:id="rId7"/>
      <w:footerReference w:type="first" r:id="rId8"/>
      <w:pgSz w:w="11906" w:h="16838"/>
      <w:pgMar w:top="776" w:right="706" w:bottom="7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E32D5" w14:textId="77777777" w:rsidR="007D4F3E" w:rsidRDefault="007D4F3E">
      <w:pPr>
        <w:spacing w:after="0" w:line="240" w:lineRule="auto"/>
      </w:pPr>
      <w:r>
        <w:separator/>
      </w:r>
    </w:p>
  </w:endnote>
  <w:endnote w:type="continuationSeparator" w:id="0">
    <w:p w14:paraId="38C1D51E" w14:textId="77777777" w:rsidR="007D4F3E" w:rsidRDefault="007D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DF74" w14:textId="77777777" w:rsidR="00617EDC" w:rsidRDefault="007D4F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FB10" w14:textId="77777777" w:rsidR="00617EDC" w:rsidRDefault="007D4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A69C5" w14:textId="77777777" w:rsidR="007D4F3E" w:rsidRDefault="007D4F3E">
      <w:pPr>
        <w:spacing w:after="0" w:line="240" w:lineRule="auto"/>
      </w:pPr>
      <w:r>
        <w:separator/>
      </w:r>
    </w:p>
  </w:footnote>
  <w:footnote w:type="continuationSeparator" w:id="0">
    <w:p w14:paraId="15BA84E6" w14:textId="77777777" w:rsidR="007D4F3E" w:rsidRDefault="007D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40975B3"/>
    <w:multiLevelType w:val="hybridMultilevel"/>
    <w:tmpl w:val="81145C7E"/>
    <w:lvl w:ilvl="0" w:tplc="E93666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E651EE"/>
    <w:multiLevelType w:val="hybridMultilevel"/>
    <w:tmpl w:val="8E7EE966"/>
    <w:lvl w:ilvl="0" w:tplc="BD90C5D8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B1F7BF8"/>
    <w:multiLevelType w:val="hybridMultilevel"/>
    <w:tmpl w:val="ABDA5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87"/>
    <w:rsid w:val="00271C76"/>
    <w:rsid w:val="004C7087"/>
    <w:rsid w:val="00516710"/>
    <w:rsid w:val="005B1F7F"/>
    <w:rsid w:val="006D6036"/>
    <w:rsid w:val="007350FC"/>
    <w:rsid w:val="007467C1"/>
    <w:rsid w:val="007D4F3E"/>
    <w:rsid w:val="0089404F"/>
    <w:rsid w:val="0090518A"/>
    <w:rsid w:val="00C05B22"/>
    <w:rsid w:val="00D911CE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0BDE"/>
  <w15:chartTrackingRefBased/>
  <w15:docId w15:val="{C99BF5C9-A8CF-49E2-907D-47E0E1C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C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087"/>
  </w:style>
  <w:style w:type="paragraph" w:styleId="Paragrafoelenco">
    <w:name w:val="List Paragraph"/>
    <w:basedOn w:val="Normale"/>
    <w:uiPriority w:val="34"/>
    <w:qFormat/>
    <w:rsid w:val="00C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3</cp:revision>
  <dcterms:created xsi:type="dcterms:W3CDTF">2020-11-22T10:03:00Z</dcterms:created>
  <dcterms:modified xsi:type="dcterms:W3CDTF">2020-11-22T10:04:00Z</dcterms:modified>
</cp:coreProperties>
</file>